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关于全省建设领域现场专业人员相关岗位证书</w:t>
      </w:r>
    </w:p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有效期自动延续的通知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各市（地）住建局：</w:t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t>       为减轻企业和现场专业人员负担，提升工作效率和服务水平，经研究，决定将2014年1月至2016年12月期间取得的施工员、质量员、材料员、资料员、机械员、劳务员、标准员岗位证书有效期统一延续至2021年12月31日。如因企业名称变更、人员调转，或出省参加招投标活动和工程建设等需要，请相关企业自行到省住建厅建筑业管理处更换“全国统一证书”。</w:t>
      </w:r>
    </w:p>
    <w:p>
      <w:pPr>
        <w:rPr>
          <w:rFonts w:hint="eastAsia"/>
          <w:sz w:val="28"/>
          <w:szCs w:val="28"/>
        </w:rPr>
      </w:pPr>
    </w:p>
    <w:p>
      <w:pPr>
        <w:ind w:left="4472" w:leftChars="1596" w:hanging="1120" w:hanging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黑龙江省住房和城乡建设厅干部教育处</w:t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t>2020年11月11日</w:t>
      </w:r>
    </w:p>
    <w:p>
      <w:pPr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39C"/>
    <w:rsid w:val="002E3C24"/>
    <w:rsid w:val="006718B6"/>
    <w:rsid w:val="0099039C"/>
    <w:rsid w:val="1FDD37C2"/>
    <w:rsid w:val="5D465E59"/>
    <w:rsid w:val="7434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683</Characters>
  <Lines>5</Lines>
  <Paragraphs>1</Paragraphs>
  <TotalTime>5</TotalTime>
  <ScaleCrop>false</ScaleCrop>
  <LinksUpToDate>false</LinksUpToDate>
  <CharactersWithSpaces>801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2021-04-13T02:26:00Z</dcterms:created>
  <dc:creator>Windows 用户</dc:creator>
  <cp:lastModifiedBy>Lenovo</cp:lastModifiedBy>
  <dcterms:modified xsi:type="dcterms:W3CDTF">2021-07-09T03:55:21Z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6F85583C24A74590B5CE1F9D3FC28A11</vt:lpwstr>
  </property>
</Properties>
</file>